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spacing w:before="7"/>
        <w:rPr>
          <w:rFonts w:ascii="Times New Roman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0B2EEB" w:rsidRPr="00ED5482" w:rsidRDefault="000B2EEB" w:rsidP="000B2EEB">
      <w:pPr>
        <w:snapToGrid w:val="0"/>
        <w:ind w:right="-21"/>
        <w:jc w:val="center"/>
        <w:rPr>
          <w:rFonts w:ascii="Garamond" w:hAnsi="Garamond"/>
          <w:b/>
        </w:rPr>
      </w:pPr>
      <w:r w:rsidRPr="00903160">
        <w:rPr>
          <w:rFonts w:ascii="Garamond" w:hAnsi="Garamond"/>
          <w:b/>
          <w:caps/>
          <w:smallCaps/>
        </w:rPr>
        <w:t>PROCEDURA PER L’AFFIDAMENTO DELLA FORNITURA DI</w:t>
      </w:r>
      <w:r w:rsidRPr="00455075">
        <w:rPr>
          <w:rFonts w:ascii="Garamond" w:hAnsi="Garamond"/>
          <w:b/>
          <w:caps/>
          <w:smallCaps/>
        </w:rPr>
        <w:t xml:space="preserve"> </w:t>
      </w:r>
      <w:r w:rsidRPr="00903160">
        <w:rPr>
          <w:rFonts w:ascii="Garamond" w:hAnsi="Garamond"/>
          <w:b/>
          <w:caps/>
          <w:smallCaps/>
        </w:rPr>
        <w:t xml:space="preserve">MICROINFUSORI </w:t>
      </w:r>
      <w:r>
        <w:rPr>
          <w:rFonts w:ascii="Garamond" w:hAnsi="Garamond"/>
          <w:b/>
          <w:caps/>
          <w:smallCaps/>
        </w:rPr>
        <w:t xml:space="preserve">TIPO MOVI modello Tandem e </w:t>
      </w:r>
      <w:r w:rsidRPr="00903160">
        <w:rPr>
          <w:rFonts w:ascii="Garamond" w:hAnsi="Garamond"/>
          <w:b/>
          <w:caps/>
          <w:smallCaps/>
        </w:rPr>
        <w:t>MATERIALE DI CONSUMO PER GLI ASSISTITI ASM</w:t>
      </w:r>
    </w:p>
    <w:p w:rsidR="000B2EEB" w:rsidRPr="00ED5482" w:rsidRDefault="000B2EEB" w:rsidP="000B2EEB">
      <w:pPr>
        <w:snapToGrid w:val="0"/>
        <w:ind w:right="-21"/>
        <w:jc w:val="center"/>
        <w:rPr>
          <w:rFonts w:ascii="Garamond" w:hAnsi="Garamond"/>
          <w:b/>
        </w:rPr>
      </w:pPr>
    </w:p>
    <w:p w:rsidR="0018216D" w:rsidRPr="002A68D8" w:rsidRDefault="0018216D" w:rsidP="002A68D8">
      <w:pPr>
        <w:spacing w:before="183"/>
        <w:ind w:right="-231" w:hanging="5"/>
        <w:jc w:val="center"/>
        <w:rPr>
          <w:b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634BCB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  <w:r w:rsidRPr="00E62396">
        <w:rPr>
          <w:rFonts w:ascii="Times New Roman" w:hAnsi="Times New Roman"/>
          <w:w w:val="110"/>
        </w:rPr>
        <w:t>PATTO D’INTEGRITA’ TRA L’ASM DI MATERA E I PARTECIPANTI ALLA GARA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039AE" w:rsidRDefault="009039AE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18216D" w:rsidRDefault="00634BCB">
      <w:pPr>
        <w:pStyle w:val="Titolo"/>
        <w:ind w:left="3023" w:right="3027"/>
      </w:pPr>
      <w:r>
        <w:t>PATTO</w:t>
      </w:r>
      <w:r>
        <w:rPr>
          <w:spacing w:val="1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INTEGRITA’</w:t>
      </w:r>
    </w:p>
    <w:p w:rsidR="0018216D" w:rsidRDefault="00634BCB">
      <w:pPr>
        <w:pStyle w:val="Titolo"/>
      </w:pPr>
      <w:r>
        <w:t>TRA</w:t>
      </w:r>
      <w:r>
        <w:rPr>
          <w:spacing w:val="11"/>
        </w:rPr>
        <w:t xml:space="preserve"> </w:t>
      </w:r>
      <w:r>
        <w:t>L’ASM</w:t>
      </w:r>
      <w:r>
        <w:rPr>
          <w:spacing w:val="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MATERA</w:t>
      </w:r>
      <w:r>
        <w:rPr>
          <w:spacing w:val="20"/>
        </w:rPr>
        <w:t xml:space="preserve"> </w:t>
      </w:r>
      <w:r>
        <w:t>E I</w:t>
      </w:r>
      <w:r>
        <w:rPr>
          <w:spacing w:val="6"/>
        </w:rPr>
        <w:t xml:space="preserve"> </w:t>
      </w:r>
      <w:r>
        <w:t>PARTECIPANTI</w:t>
      </w:r>
      <w:r>
        <w:rPr>
          <w:spacing w:val="48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GARA</w:t>
      </w:r>
    </w:p>
    <w:p w:rsidR="0018216D" w:rsidRDefault="00634BCB">
      <w:pPr>
        <w:spacing w:before="3" w:line="722" w:lineRule="auto"/>
        <w:ind w:left="2127" w:right="2114"/>
        <w:jc w:val="center"/>
        <w:rPr>
          <w:sz w:val="20"/>
        </w:rPr>
      </w:pPr>
      <w:r>
        <w:rPr>
          <w:sz w:val="20"/>
        </w:rPr>
        <w:t>(Approvato con Deliberazione n. 439 del 4 aprile 2014)</w:t>
      </w:r>
      <w:r>
        <w:rPr>
          <w:spacing w:val="-43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0B2EEB" w:rsidRPr="00ED5482" w:rsidRDefault="000B2EEB" w:rsidP="000B2EEB">
      <w:pPr>
        <w:snapToGrid w:val="0"/>
        <w:ind w:right="-21"/>
        <w:jc w:val="center"/>
        <w:rPr>
          <w:rFonts w:ascii="Garamond" w:hAnsi="Garamond"/>
          <w:b/>
        </w:rPr>
      </w:pPr>
      <w:r w:rsidRPr="00903160">
        <w:rPr>
          <w:rFonts w:ascii="Garamond" w:hAnsi="Garamond"/>
          <w:b/>
          <w:caps/>
          <w:smallCaps/>
        </w:rPr>
        <w:t>PROCEDURA PER L’AFFIDAMENTO DELLA FORNITURA DI</w:t>
      </w:r>
      <w:r w:rsidRPr="00455075">
        <w:rPr>
          <w:rFonts w:ascii="Garamond" w:hAnsi="Garamond"/>
          <w:b/>
          <w:caps/>
          <w:smallCaps/>
        </w:rPr>
        <w:t xml:space="preserve"> </w:t>
      </w:r>
      <w:r w:rsidRPr="00903160">
        <w:rPr>
          <w:rFonts w:ascii="Garamond" w:hAnsi="Garamond"/>
          <w:b/>
          <w:caps/>
          <w:smallCaps/>
        </w:rPr>
        <w:t xml:space="preserve">MICROINFUSORI </w:t>
      </w:r>
      <w:r>
        <w:rPr>
          <w:rFonts w:ascii="Garamond" w:hAnsi="Garamond"/>
          <w:b/>
          <w:caps/>
          <w:smallCaps/>
        </w:rPr>
        <w:t xml:space="preserve">TIPO MOVI modello Tandem e </w:t>
      </w:r>
      <w:r w:rsidRPr="00903160">
        <w:rPr>
          <w:rFonts w:ascii="Garamond" w:hAnsi="Garamond"/>
          <w:b/>
          <w:caps/>
          <w:smallCaps/>
        </w:rPr>
        <w:t>MATERIALE DI CONSUMO PER GLI ASSISTITI ASM</w:t>
      </w:r>
    </w:p>
    <w:p w:rsidR="000B2EEB" w:rsidRPr="00ED5482" w:rsidRDefault="000B2EEB" w:rsidP="000B2EEB">
      <w:pPr>
        <w:snapToGrid w:val="0"/>
        <w:ind w:right="-21"/>
        <w:jc w:val="center"/>
        <w:rPr>
          <w:rFonts w:ascii="Garamond" w:hAnsi="Garamond"/>
          <w:b/>
        </w:rPr>
      </w:pPr>
    </w:p>
    <w:p w:rsidR="000B2EEB" w:rsidRPr="000244D3" w:rsidRDefault="000B2EEB" w:rsidP="000B2EEB">
      <w:pPr>
        <w:snapToGrid w:val="0"/>
        <w:ind w:right="-21"/>
        <w:jc w:val="center"/>
        <w:rPr>
          <w:b/>
          <w:sz w:val="28"/>
          <w:szCs w:val="28"/>
        </w:rPr>
      </w:pPr>
      <w:bookmarkStart w:id="0" w:name="_GoBack"/>
      <w:bookmarkEnd w:id="0"/>
    </w:p>
    <w:p w:rsidR="0018216D" w:rsidRDefault="00634BCB">
      <w:pPr>
        <w:pStyle w:val="Corpotesto"/>
        <w:spacing w:before="180" w:line="237" w:lineRule="auto"/>
        <w:ind w:left="118" w:right="116" w:firstLine="3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18216D" w:rsidRDefault="0018216D">
      <w:pPr>
        <w:pStyle w:val="Corpotesto"/>
        <w:spacing w:before="4"/>
        <w:rPr>
          <w:sz w:val="22"/>
        </w:rPr>
      </w:pPr>
    </w:p>
    <w:p w:rsidR="0018216D" w:rsidRDefault="00634BCB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18216D" w:rsidRPr="009039AE" w:rsidRDefault="00634BCB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r w:rsidRPr="009039AE">
        <w:rPr>
          <w:b/>
          <w:w w:val="95"/>
        </w:rPr>
        <w:t>daIl’ASM</w:t>
      </w:r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18216D" w:rsidRDefault="0018216D">
      <w:pPr>
        <w:pStyle w:val="Corpotesto"/>
        <w:spacing w:before="3"/>
        <w:rPr>
          <w:sz w:val="22"/>
        </w:rPr>
      </w:pPr>
    </w:p>
    <w:p w:rsidR="0018216D" w:rsidRDefault="00634BCB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>Questo Patto d'Integrità stabilisce la reciproca, formale obbligazione deIl’ASM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19" w:right="105"/>
        <w:jc w:val="both"/>
      </w:pPr>
      <w:r>
        <w:t>Il personale, i collaboratori ed i consulenti deII’ASM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18216D" w:rsidRDefault="0018216D">
      <w:pPr>
        <w:pStyle w:val="Corpotesto"/>
        <w:spacing w:before="4"/>
      </w:pPr>
    </w:p>
    <w:p w:rsidR="0018216D" w:rsidRDefault="00634BCB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7" w:lineRule="auto"/>
        <w:ind w:left="118" w:right="108"/>
        <w:jc w:val="both"/>
      </w:pPr>
      <w:r>
        <w:rPr>
          <w:spacing w:val="-1"/>
        </w:rPr>
        <w:t xml:space="preserve">Il sottoscritto soggetto Concorrente si impegna </w:t>
      </w:r>
      <w:r>
        <w:t>a segnalare aII’ASM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>
        <w:t>influenzare</w:t>
      </w:r>
      <w:r>
        <w:rPr>
          <w:spacing w:val="1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decisioni</w:t>
      </w:r>
      <w:r>
        <w:rPr>
          <w:spacing w:val="4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2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oggetto.</w:t>
      </w:r>
    </w:p>
    <w:p w:rsidR="0018216D" w:rsidRDefault="0018216D">
      <w:pPr>
        <w:pStyle w:val="Corpotesto"/>
        <w:spacing w:before="7"/>
        <w:rPr>
          <w:sz w:val="21"/>
        </w:rPr>
      </w:pPr>
    </w:p>
    <w:p w:rsidR="0018216D" w:rsidRDefault="00634BCB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>soggetto Concorrente si impegna a rendere noti, su richiesta deII’ASM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18216D" w:rsidRDefault="0018216D">
      <w:pPr>
        <w:pStyle w:val="Corpotesto"/>
        <w:spacing w:before="11"/>
        <w:rPr>
          <w:sz w:val="21"/>
        </w:rPr>
      </w:pPr>
    </w:p>
    <w:p w:rsidR="0018216D" w:rsidRDefault="00634BCB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r>
        <w:t>daII'Amministrazione,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18216D" w:rsidRDefault="0018216D">
      <w:pPr>
        <w:pStyle w:val="Corpotesto"/>
        <w:spacing w:before="5"/>
        <w:rPr>
          <w:sz w:val="24"/>
        </w:rPr>
      </w:pP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responsabilità per danno arrecato aII’ASM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18216D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>segnalazione del fatto alI’Autorità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18216D" w:rsidRDefault="00634BCB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18216D" w:rsidRDefault="0018216D">
      <w:pPr>
        <w:pStyle w:val="Corpotesto"/>
        <w:spacing w:before="8"/>
        <w:rPr>
          <w:sz w:val="32"/>
        </w:rPr>
      </w:pPr>
    </w:p>
    <w:p w:rsidR="0018216D" w:rsidRDefault="00634BCB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 di Matera e i concorrenti e tra gli stessi concorrenti sarà risolta daII'Autorità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18216D">
      <w:pPr>
        <w:pStyle w:val="Corpotesto"/>
        <w:spacing w:before="5"/>
        <w:rPr>
          <w:sz w:val="22"/>
        </w:rPr>
      </w:pP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>
          <w:headerReference w:type="default" r:id="rId7"/>
          <w:footerReference w:type="default" r:id="rId8"/>
          <w:pgSz w:w="11900" w:h="16840"/>
          <w:pgMar w:top="940" w:right="1620" w:bottom="1080" w:left="1580" w:header="733" w:footer="900" w:gutter="0"/>
          <w:cols w:space="720"/>
        </w:sectPr>
      </w:pP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18216D" w:rsidRDefault="00634BCB">
      <w:pPr>
        <w:spacing w:before="20"/>
        <w:ind w:left="1017" w:right="38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6"/>
          <w:sz w:val="23"/>
        </w:rPr>
        <w:t xml:space="preserve"> </w:t>
      </w:r>
      <w:r w:rsidR="000B2EEB">
        <w:rPr>
          <w:i/>
          <w:sz w:val="23"/>
        </w:rPr>
        <w:t>Graziano Michele Iuliano</w:t>
      </w:r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E8207D">
      <w:pPr>
        <w:pStyle w:val="Corpotesto"/>
        <w:spacing w:before="7"/>
        <w:rPr>
          <w:i/>
          <w:sz w:val="28"/>
        </w:rPr>
      </w:pPr>
      <w:r>
        <w:pict>
          <v:shape id="_x0000_s1028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E8207D">
      <w:pPr>
        <w:pStyle w:val="Corpotesto"/>
        <w:rPr>
          <w:sz w:val="18"/>
        </w:rPr>
      </w:pPr>
      <w:r>
        <w:pict>
          <v:shape id="_x0000_s1027" style="position:absolute;margin-left:359.8pt;margin-top:13.35pt;width:119.55pt;height:.1pt;z-index:-15728128;mso-wrap-distance-left:0;mso-wrap-distance-right:0;mso-position-horizontal-relative:page" coordorigin="7196,267" coordsize="2391,0" path="m7196,267r2390,e" filled="f" strokecolor="#0f0f0f" strokeweight=".25403mm">
            <v:path arrowok="t"/>
            <w10:wrap type="topAndBottom" anchorx="page"/>
          </v:shape>
        </w:pic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E8207D">
      <w:pPr>
        <w:pStyle w:val="Corpotesto"/>
        <w:spacing w:before="5"/>
        <w:rPr>
          <w:sz w:val="18"/>
        </w:rPr>
      </w:pPr>
      <w:r>
        <w:pict>
          <v:shape id="_x0000_s1026" style="position:absolute;margin-left:359.8pt;margin-top:13.6pt;width:119.55pt;height:.1pt;z-index:-15727616;mso-wrap-distance-left:0;mso-wrap-distance-right:0;mso-position-horizontal-relative:page" coordorigin="7196,272" coordsize="2391,0" path="m7196,272r2390,e" filled="f" strokecolor="#131313" strokeweight=".25403mm">
            <v:path arrowok="t"/>
            <w10:wrap type="topAndBottom" anchorx="page"/>
          </v:shape>
        </w:pic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C29" w:rsidRDefault="00006C29">
      <w:r>
        <w:separator/>
      </w:r>
    </w:p>
  </w:endnote>
  <w:endnote w:type="continuationSeparator" w:id="0">
    <w:p w:rsidR="00006C29" w:rsidRDefault="00006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E8207D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34.95pt;margin-top:786pt;width:130.5pt;height:20.85pt;z-index:-15803392;mso-position-horizontal-relative:page;mso-position-vertical-relative:page" filled="f" stroked="f">
          <v:textbox inset="0,0,0,0">
            <w:txbxContent>
              <w:p w:rsidR="0018216D" w:rsidRDefault="00634BCB">
                <w:pPr>
                  <w:tabs>
                    <w:tab w:val="left" w:pos="1035"/>
                  </w:tabs>
                  <w:spacing w:line="192" w:lineRule="exact"/>
                  <w:ind w:right="58"/>
                  <w:jc w:val="center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22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18216D" w:rsidRDefault="00634BCB">
                <w:pPr>
                  <w:spacing w:line="208" w:lineRule="exact"/>
                  <w:ind w:right="108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8207D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>
                  <w:rPr>
                    <w:spacing w:val="13"/>
                    <w:w w:val="105"/>
                    <w:sz w:val="18"/>
                  </w:rPr>
                  <w:t xml:space="preserve"> </w:t>
                </w:r>
                <w:r>
                  <w:rPr>
                    <w:w w:val="105"/>
                    <w:sz w:val="18"/>
                  </w:rPr>
                  <w:t>di</w:t>
                </w:r>
                <w:r>
                  <w:rPr>
                    <w:spacing w:val="19"/>
                    <w:w w:val="105"/>
                    <w:sz w:val="18"/>
                  </w:rPr>
                  <w:t xml:space="preserve"> </w:t>
                </w:r>
                <w:r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C29" w:rsidRDefault="00006C29">
      <w:r>
        <w:separator/>
      </w:r>
    </w:p>
  </w:footnote>
  <w:footnote w:type="continuationSeparator" w:id="0">
    <w:p w:rsidR="00006C29" w:rsidRDefault="00006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E8207D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2pt;margin-top:36.3pt;width:361.75pt;height:11.4pt;z-index:-15803904;mso-position-horizontal-relative:page;mso-position-vertical-relative:page" filled="f" stroked="f">
          <v:textbox inset="0,0,0,0">
            <w:txbxContent>
              <w:p w:rsidR="0018216D" w:rsidRDefault="00634BCB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6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-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1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-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4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-8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10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23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-4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8216D"/>
    <w:rsid w:val="00006C29"/>
    <w:rsid w:val="000B2EEB"/>
    <w:rsid w:val="0018216D"/>
    <w:rsid w:val="001B178C"/>
    <w:rsid w:val="00253FED"/>
    <w:rsid w:val="002A68D8"/>
    <w:rsid w:val="002D2B69"/>
    <w:rsid w:val="003068D5"/>
    <w:rsid w:val="00634BCB"/>
    <w:rsid w:val="00642706"/>
    <w:rsid w:val="0068632F"/>
    <w:rsid w:val="006E5CC5"/>
    <w:rsid w:val="008126CF"/>
    <w:rsid w:val="008560C5"/>
    <w:rsid w:val="00860666"/>
    <w:rsid w:val="008F483A"/>
    <w:rsid w:val="008F53D8"/>
    <w:rsid w:val="009039AE"/>
    <w:rsid w:val="009D0E3D"/>
    <w:rsid w:val="009F3631"/>
    <w:rsid w:val="00A725BF"/>
    <w:rsid w:val="00BD282C"/>
    <w:rsid w:val="00CE3239"/>
    <w:rsid w:val="00CF4732"/>
    <w:rsid w:val="00D50723"/>
    <w:rsid w:val="00DA3C05"/>
    <w:rsid w:val="00DD6512"/>
    <w:rsid w:val="00E62396"/>
    <w:rsid w:val="00E740AE"/>
    <w:rsid w:val="00E82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DACDCBCA-4C8E-43C5-B69F-6CCEADA3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2A68D8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Graziano Michele Iuliano</cp:lastModifiedBy>
  <cp:revision>12</cp:revision>
  <dcterms:created xsi:type="dcterms:W3CDTF">2022-01-18T12:10:00Z</dcterms:created>
  <dcterms:modified xsi:type="dcterms:W3CDTF">2024-11-22T10:18:00Z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